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586" w:rsidRPr="006E1586" w:rsidRDefault="006E1586" w:rsidP="006E15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1586">
        <w:rPr>
          <w:rFonts w:ascii="Times New Roman" w:eastAsia="Calibri" w:hAnsi="Times New Roman" w:cs="Times New Roman"/>
          <w:b/>
          <w:sz w:val="24"/>
          <w:szCs w:val="24"/>
        </w:rPr>
        <w:t>Справка</w:t>
      </w:r>
    </w:p>
    <w:p w:rsidR="006E1586" w:rsidRDefault="006E1586" w:rsidP="006E158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1586">
        <w:rPr>
          <w:rFonts w:ascii="Times New Roman" w:eastAsia="Calibri" w:hAnsi="Times New Roman" w:cs="Times New Roman"/>
          <w:b/>
          <w:sz w:val="24"/>
          <w:szCs w:val="24"/>
        </w:rPr>
        <w:t>по итогам анализа результатов пробного диагностического тестирования                                                          в формате ЕГЭ по химии.</w:t>
      </w:r>
    </w:p>
    <w:p w:rsidR="00F5019F" w:rsidRPr="00F5019F" w:rsidRDefault="00F5019F" w:rsidP="001160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Сроки проведения контроля: 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12.04.2022</w:t>
      </w:r>
    </w:p>
    <w:p w:rsidR="00F5019F" w:rsidRPr="00F5019F" w:rsidRDefault="00F5019F" w:rsidP="001160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Классы: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11-е.</w:t>
      </w:r>
    </w:p>
    <w:p w:rsidR="00F5019F" w:rsidRPr="00F5019F" w:rsidRDefault="00F5019F" w:rsidP="001160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Предмет:</w:t>
      </w:r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химия</w:t>
      </w:r>
    </w:p>
    <w:p w:rsidR="00F5019F" w:rsidRPr="00F5019F" w:rsidRDefault="00F5019F" w:rsidP="001160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контроля: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определить уровень образовательных результатов учащихся 11-х классов, степень подготовленности к государственной итоговой аттестации (ГИА) по химии.</w:t>
      </w:r>
    </w:p>
    <w:p w:rsidR="00F5019F" w:rsidRPr="00F5019F" w:rsidRDefault="00F5019F" w:rsidP="001160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Формы</w:t>
      </w:r>
      <w:proofErr w:type="spellEnd"/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и </w:t>
      </w:r>
      <w:proofErr w:type="spellStart"/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методы</w:t>
      </w:r>
      <w:proofErr w:type="spellEnd"/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контроля</w:t>
      </w:r>
      <w:proofErr w:type="spellEnd"/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:</w:t>
      </w:r>
    </w:p>
    <w:p w:rsidR="00F5019F" w:rsidRPr="00F5019F" w:rsidRDefault="00F5019F" w:rsidP="00116013">
      <w:pPr>
        <w:numPr>
          <w:ilvl w:val="0"/>
          <w:numId w:val="2"/>
        </w:numPr>
        <w:spacing w:after="0" w:line="240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результатов диагностических работ по химии.</w:t>
      </w:r>
    </w:p>
    <w:p w:rsidR="00F5019F" w:rsidRPr="00F5019F" w:rsidRDefault="00F5019F" w:rsidP="00F501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РЕЗУЛЬТАТЫ КОНТРОЛЯ</w:t>
      </w:r>
    </w:p>
    <w:p w:rsidR="00F5019F" w:rsidRPr="00F5019F" w:rsidRDefault="00F5019F" w:rsidP="00F50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планом работы школы и планом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внутришкольного</w:t>
      </w:r>
      <w:proofErr w:type="spellEnd"/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контроля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на 2021/22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год проведена проверка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уровня образовательных результатов в 11-х классах по химии.</w:t>
      </w:r>
    </w:p>
    <w:p w:rsidR="00F5019F" w:rsidRPr="006E1586" w:rsidRDefault="00F5019F" w:rsidP="00F50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ходе </w:t>
      </w:r>
      <w:proofErr w:type="spellStart"/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внутришкольного</w:t>
      </w:r>
      <w:proofErr w:type="spellEnd"/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контроля уровня образовательных результатов, обучающихся 11-х классов, степени подготовленности к ГИА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E1586" w:rsidRPr="006E1586" w:rsidRDefault="006E1586" w:rsidP="006E158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1586">
        <w:rPr>
          <w:rFonts w:ascii="Times New Roman" w:eastAsia="Calibri" w:hAnsi="Times New Roman" w:cs="Times New Roman"/>
          <w:sz w:val="24"/>
          <w:szCs w:val="24"/>
        </w:rPr>
        <w:t xml:space="preserve">               В соответствии с планом подготовки к государственной (итоговой) аттестации выпускников 11-го класса, отработки навыков работы с бланками ЕГЭ, работы с тестами, учащиеся 11-го класса приняли участие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1586">
        <w:rPr>
          <w:rFonts w:ascii="Times New Roman" w:eastAsia="Calibri" w:hAnsi="Times New Roman" w:cs="Times New Roman"/>
          <w:sz w:val="24"/>
          <w:szCs w:val="24"/>
        </w:rPr>
        <w:t>в диагност</w:t>
      </w:r>
      <w:r w:rsidRPr="006E1586">
        <w:rPr>
          <w:rFonts w:ascii="Times New Roman" w:eastAsia="Calibri" w:hAnsi="Times New Roman" w:cs="Times New Roman"/>
          <w:sz w:val="24"/>
          <w:szCs w:val="24"/>
        </w:rPr>
        <w:t>ическом тестировании по химии 12.04.22</w:t>
      </w:r>
      <w:r w:rsidRPr="006E1586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6E1586" w:rsidRPr="006E1586" w:rsidRDefault="006E1586" w:rsidP="006E158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1586">
        <w:rPr>
          <w:rFonts w:ascii="Times New Roman" w:eastAsia="Calibri" w:hAnsi="Times New Roman" w:cs="Times New Roman"/>
          <w:sz w:val="24"/>
          <w:szCs w:val="24"/>
        </w:rPr>
        <w:t>В диагностическо</w:t>
      </w:r>
      <w:r>
        <w:rPr>
          <w:rFonts w:ascii="Times New Roman" w:eastAsia="Calibri" w:hAnsi="Times New Roman" w:cs="Times New Roman"/>
          <w:sz w:val="24"/>
          <w:szCs w:val="24"/>
        </w:rPr>
        <w:t>м тестировании приняли участие 11</w:t>
      </w:r>
      <w:r w:rsidRPr="006E1586">
        <w:rPr>
          <w:rFonts w:ascii="Times New Roman" w:eastAsia="Calibri" w:hAnsi="Times New Roman" w:cs="Times New Roman"/>
          <w:sz w:val="24"/>
          <w:szCs w:val="24"/>
        </w:rPr>
        <w:t xml:space="preserve"> учащихся. В диагностическую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работу было включено      34 задания</w:t>
      </w:r>
      <w:r w:rsidRPr="006E158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E1586" w:rsidRPr="006E1586" w:rsidRDefault="006E1586" w:rsidP="006E1586">
      <w:pPr>
        <w:tabs>
          <w:tab w:val="left" w:pos="2545"/>
        </w:tabs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1586">
        <w:rPr>
          <w:rFonts w:ascii="Times New Roman" w:eastAsia="Calibri" w:hAnsi="Times New Roman" w:cs="Times New Roman"/>
          <w:sz w:val="24"/>
          <w:szCs w:val="24"/>
        </w:rPr>
        <w:t>Результаты пробного тестирования по химии представлены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1"/>
        <w:gridCol w:w="1231"/>
        <w:gridCol w:w="1291"/>
        <w:gridCol w:w="1232"/>
        <w:gridCol w:w="1232"/>
        <w:gridCol w:w="1924"/>
        <w:gridCol w:w="1344"/>
      </w:tblGrid>
      <w:tr w:rsidR="006E1586" w:rsidRPr="006E1586" w:rsidTr="00F5019F">
        <w:trPr>
          <w:trHeight w:val="465"/>
        </w:trPr>
        <w:tc>
          <w:tcPr>
            <w:tcW w:w="1091" w:type="dxa"/>
            <w:vMerge w:val="restart"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1586" w:rsidRPr="006E1586" w:rsidRDefault="006E1586" w:rsidP="006E15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1586" w:rsidRPr="006E1586" w:rsidRDefault="006E1586" w:rsidP="006E15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1586" w:rsidRPr="006E1586" w:rsidRDefault="006E1586" w:rsidP="006E15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254" w:type="dxa"/>
            <w:gridSpan w:val="6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Химия</w:t>
            </w:r>
          </w:p>
        </w:tc>
      </w:tr>
      <w:tr w:rsidR="006E1586" w:rsidRPr="006E1586" w:rsidTr="00F5019F">
        <w:trPr>
          <w:trHeight w:val="328"/>
        </w:trPr>
        <w:tc>
          <w:tcPr>
            <w:tcW w:w="1091" w:type="dxa"/>
            <w:vMerge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86" w:type="dxa"/>
            <w:gridSpan w:val="4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35заданий</w:t>
            </w:r>
          </w:p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 w:val="restart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Успеваемость,%</w:t>
            </w:r>
          </w:p>
        </w:tc>
        <w:tc>
          <w:tcPr>
            <w:tcW w:w="1344" w:type="dxa"/>
            <w:vMerge w:val="restart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Качество, %</w:t>
            </w:r>
          </w:p>
        </w:tc>
      </w:tr>
      <w:tr w:rsidR="006E1586" w:rsidRPr="006E1586" w:rsidTr="00F5019F">
        <w:trPr>
          <w:trHeight w:val="375"/>
        </w:trPr>
        <w:tc>
          <w:tcPr>
            <w:tcW w:w="1091" w:type="dxa"/>
            <w:vMerge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 </w:t>
            </w:r>
            <w:proofErr w:type="spellStart"/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миним</w:t>
            </w:r>
            <w:proofErr w:type="spellEnd"/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. уровень</w:t>
            </w:r>
          </w:p>
        </w:tc>
        <w:tc>
          <w:tcPr>
            <w:tcW w:w="1291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Удовлет</w:t>
            </w:r>
            <w:proofErr w:type="spellEnd"/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. уровень</w:t>
            </w:r>
          </w:p>
        </w:tc>
        <w:tc>
          <w:tcPr>
            <w:tcW w:w="1232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Хорош. уровень</w:t>
            </w:r>
          </w:p>
        </w:tc>
        <w:tc>
          <w:tcPr>
            <w:tcW w:w="1232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Отлич</w:t>
            </w:r>
            <w:proofErr w:type="spellEnd"/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. уровень</w:t>
            </w:r>
          </w:p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vMerge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1586" w:rsidRPr="006E1586" w:rsidTr="00F5019F">
        <w:trPr>
          <w:trHeight w:val="315"/>
        </w:trPr>
        <w:tc>
          <w:tcPr>
            <w:tcW w:w="1091" w:type="dxa"/>
            <w:vMerge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0-35</w:t>
            </w:r>
            <w:r w:rsidRPr="006E15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</w:t>
            </w:r>
          </w:p>
        </w:tc>
        <w:tc>
          <w:tcPr>
            <w:tcW w:w="1291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36-55</w:t>
            </w:r>
            <w:r w:rsidRPr="006E15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1232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56-72</w:t>
            </w:r>
            <w:r w:rsidRPr="006E15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1232" w:type="dxa"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 73 </w:t>
            </w:r>
            <w:r w:rsidRPr="006E15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</w:t>
            </w:r>
          </w:p>
        </w:tc>
        <w:tc>
          <w:tcPr>
            <w:tcW w:w="1924" w:type="dxa"/>
            <w:vMerge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1586" w:rsidRPr="006E1586" w:rsidTr="00F5019F">
        <w:trPr>
          <w:trHeight w:val="369"/>
        </w:trPr>
        <w:tc>
          <w:tcPr>
            <w:tcW w:w="1091" w:type="dxa"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1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1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2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2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58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4" w:type="dxa"/>
          </w:tcPr>
          <w:p w:rsidR="006E1586" w:rsidRPr="006E1586" w:rsidRDefault="006E1586" w:rsidP="006E1586">
            <w:pPr>
              <w:tabs>
                <w:tab w:val="left" w:pos="17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344" w:type="dxa"/>
          </w:tcPr>
          <w:p w:rsidR="006E1586" w:rsidRPr="006E1586" w:rsidRDefault="006E1586" w:rsidP="006E1586">
            <w:pPr>
              <w:tabs>
                <w:tab w:val="left" w:pos="17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</w:tbl>
    <w:p w:rsidR="00F5019F" w:rsidRDefault="00F5019F" w:rsidP="00F50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019F" w:rsidRDefault="00F5019F" w:rsidP="00F50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pPr w:leftFromText="180" w:rightFromText="180" w:vertAnchor="text" w:horzAnchor="page" w:tblpX="1583" w:tblpY="272"/>
        <w:tblW w:w="0" w:type="auto"/>
        <w:tblLook w:val="04A0" w:firstRow="1" w:lastRow="0" w:firstColumn="1" w:lastColumn="0" w:noHBand="0" w:noVBand="1"/>
      </w:tblPr>
      <w:tblGrid>
        <w:gridCol w:w="4702"/>
        <w:gridCol w:w="2977"/>
        <w:gridCol w:w="1666"/>
      </w:tblGrid>
      <w:tr w:rsidR="00F5019F" w:rsidRPr="00F5019F" w:rsidTr="00B3212F">
        <w:trPr>
          <w:trHeight w:val="674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Вторичные баллы</w:t>
            </w:r>
          </w:p>
        </w:tc>
      </w:tr>
      <w:tr w:rsidR="00F5019F" w:rsidRPr="00F5019F" w:rsidTr="00B3212F">
        <w:trPr>
          <w:trHeight w:val="329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Апкаев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tabs>
                <w:tab w:val="left" w:pos="163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tabs>
                <w:tab w:val="left" w:pos="163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</w:tr>
      <w:tr w:rsidR="00F5019F" w:rsidRPr="00F5019F" w:rsidTr="00B3212F">
        <w:trPr>
          <w:trHeight w:val="329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Атабаева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tabs>
                <w:tab w:val="left" w:pos="18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tabs>
                <w:tab w:val="left" w:pos="184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F5019F" w:rsidRPr="00F5019F" w:rsidTr="00B3212F">
        <w:trPr>
          <w:trHeight w:val="329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Дакаева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tabs>
                <w:tab w:val="left" w:pos="190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tabs>
                <w:tab w:val="left" w:pos="190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</w:tr>
      <w:tr w:rsidR="00F5019F" w:rsidRPr="00F5019F" w:rsidTr="00B3212F">
        <w:trPr>
          <w:trHeight w:val="345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Дацаева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F5019F" w:rsidRPr="00F5019F" w:rsidTr="00B3212F">
        <w:trPr>
          <w:trHeight w:val="345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Джамалханова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F5019F" w:rsidRPr="00F5019F" w:rsidTr="00B3212F">
        <w:trPr>
          <w:trHeight w:val="345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Иризиева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</w:tr>
      <w:tr w:rsidR="00F5019F" w:rsidRPr="00F5019F" w:rsidTr="00B3212F">
        <w:trPr>
          <w:trHeight w:val="345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Закорьяева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</w:tr>
      <w:tr w:rsidR="00F5019F" w:rsidRPr="00F5019F" w:rsidTr="00B3212F">
        <w:trPr>
          <w:trHeight w:val="345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Таймасханова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</w:tr>
      <w:tr w:rsidR="00F5019F" w:rsidRPr="00F5019F" w:rsidTr="00B3212F">
        <w:trPr>
          <w:trHeight w:val="345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Хакимов Т.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</w:tr>
      <w:tr w:rsidR="00F5019F" w:rsidRPr="00F5019F" w:rsidTr="00B3212F">
        <w:trPr>
          <w:trHeight w:val="345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Шамилова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</w:tr>
      <w:tr w:rsidR="00F5019F" w:rsidRPr="00F5019F" w:rsidTr="00B3212F">
        <w:trPr>
          <w:trHeight w:val="345"/>
        </w:trPr>
        <w:tc>
          <w:tcPr>
            <w:tcW w:w="4936" w:type="dxa"/>
          </w:tcPr>
          <w:p w:rsidR="00F5019F" w:rsidRPr="00F5019F" w:rsidRDefault="00F5019F" w:rsidP="00F501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Эльбуздукаева</w:t>
            </w:r>
            <w:proofErr w:type="spellEnd"/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3103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90" w:type="dxa"/>
          </w:tcPr>
          <w:p w:rsidR="00F5019F" w:rsidRPr="00F5019F" w:rsidRDefault="00F5019F" w:rsidP="00F5019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19F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</w:tbl>
    <w:p w:rsidR="00F5019F" w:rsidRPr="00F5019F" w:rsidRDefault="00F5019F" w:rsidP="00F5019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5019F" w:rsidRPr="00F5019F" w:rsidRDefault="00F5019F" w:rsidP="00F50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Calibri" w:hAnsi="Times New Roman" w:cs="Times New Roman"/>
        </w:rPr>
        <w:t xml:space="preserve">         </w:t>
      </w:r>
      <w:r w:rsidRPr="00F5019F">
        <w:rPr>
          <w:rFonts w:ascii="Times New Roman" w:eastAsia="Calibri" w:hAnsi="Times New Roman" w:cs="Times New Roman"/>
          <w:color w:val="000000"/>
          <w:lang w:eastAsia="ru-RU" w:bidi="ru-RU"/>
        </w:rPr>
        <w:t>Минимальный первичный балл - 13, тестовый - 36</w:t>
      </w:r>
    </w:p>
    <w:p w:rsidR="00F5019F" w:rsidRPr="00F5019F" w:rsidRDefault="00F5019F" w:rsidP="00F50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11 «А» определилась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группа риска, которая набрала 27–33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баллов, из 2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Апкаев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Дацаева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К.)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5019F" w:rsidRPr="00F5019F" w:rsidRDefault="00F5019F" w:rsidP="00F50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Высоких результатов</w:t>
      </w:r>
      <w:r w:rsidR="00116013" w:rsidRP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>-нет</w:t>
      </w:r>
    </w:p>
    <w:p w:rsidR="00F5019F" w:rsidRPr="006E1586" w:rsidRDefault="00F5019F" w:rsidP="001160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Средний результат</w:t>
      </w:r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от 58 до 71 балла – набрали 4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</w:t>
      </w:r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F5019F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>Джамалханова</w:t>
      </w:r>
      <w:proofErr w:type="spellEnd"/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>С.,</w:t>
      </w:r>
      <w:proofErr w:type="spellStart"/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>Иризиева</w:t>
      </w:r>
      <w:proofErr w:type="spellEnd"/>
      <w:proofErr w:type="gramEnd"/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Р.,</w:t>
      </w:r>
      <w:proofErr w:type="spellStart"/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>Закорьяева</w:t>
      </w:r>
      <w:proofErr w:type="spellEnd"/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Х.,</w:t>
      </w:r>
      <w:proofErr w:type="spellStart"/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>Шамилова</w:t>
      </w:r>
      <w:proofErr w:type="spellEnd"/>
      <w:r w:rsidR="001160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Х.)</w:t>
      </w:r>
    </w:p>
    <w:p w:rsidR="006E1586" w:rsidRDefault="006E1586" w:rsidP="001160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E1586">
        <w:rPr>
          <w:rFonts w:ascii="Times New Roman" w:eastAsia="Calibri" w:hAnsi="Times New Roman" w:cs="Times New Roman"/>
          <w:sz w:val="24"/>
          <w:szCs w:val="24"/>
        </w:rPr>
        <w:t xml:space="preserve">Анализ работ показал, что по химии при выполнении заданий первой части с кратким ответом у обучающихся выявлены следующие ошибки: </w:t>
      </w:r>
      <w:r>
        <w:rPr>
          <w:rFonts w:ascii="Times New Roman" w:eastAsia="Calibri" w:hAnsi="Times New Roman" w:cs="Times New Roman"/>
          <w:sz w:val="24"/>
          <w:szCs w:val="24"/>
        </w:rPr>
        <w:t>15,16 задания, 24-28</w:t>
      </w:r>
      <w:r w:rsidRPr="006E1586">
        <w:rPr>
          <w:rFonts w:ascii="Times New Roman" w:eastAsia="Calibri" w:hAnsi="Times New Roman" w:cs="Times New Roman"/>
          <w:sz w:val="24"/>
          <w:szCs w:val="24"/>
        </w:rPr>
        <w:t xml:space="preserve">, во второй части (задания с развернутым ответом высокого уровня </w:t>
      </w:r>
      <w:r w:rsidR="00F5019F" w:rsidRPr="006E1586">
        <w:rPr>
          <w:rFonts w:ascii="Times New Roman" w:eastAsia="Calibri" w:hAnsi="Times New Roman" w:cs="Times New Roman"/>
          <w:sz w:val="24"/>
          <w:szCs w:val="24"/>
        </w:rPr>
        <w:t>сложности) выполнили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30-32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Атабаева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019F">
        <w:rPr>
          <w:rFonts w:ascii="Times New Roman" w:eastAsia="Calibri" w:hAnsi="Times New Roman" w:cs="Times New Roman"/>
          <w:sz w:val="24"/>
          <w:szCs w:val="24"/>
        </w:rPr>
        <w:t>М.</w:t>
      </w:r>
      <w:r w:rsidR="00F5019F" w:rsidRPr="006E1586">
        <w:rPr>
          <w:rFonts w:ascii="Times New Roman" w:eastAsia="Calibri" w:hAnsi="Times New Roman" w:cs="Times New Roman"/>
          <w:sz w:val="24"/>
          <w:szCs w:val="24"/>
        </w:rPr>
        <w:t>,</w:t>
      </w:r>
      <w:r w:rsidR="00F501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5019F">
        <w:rPr>
          <w:rFonts w:ascii="Times New Roman" w:eastAsia="Calibri" w:hAnsi="Times New Roman" w:cs="Times New Roman"/>
          <w:sz w:val="24"/>
          <w:szCs w:val="24"/>
        </w:rPr>
        <w:t>Дакаева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019F">
        <w:rPr>
          <w:rFonts w:ascii="Times New Roman" w:eastAsia="Calibri" w:hAnsi="Times New Roman" w:cs="Times New Roman"/>
          <w:sz w:val="24"/>
          <w:szCs w:val="24"/>
        </w:rPr>
        <w:t xml:space="preserve">Н., </w:t>
      </w:r>
      <w:proofErr w:type="spellStart"/>
      <w:r w:rsidR="00F5019F">
        <w:rPr>
          <w:rFonts w:ascii="Times New Roman" w:eastAsia="Calibri" w:hAnsi="Times New Roman" w:cs="Times New Roman"/>
          <w:sz w:val="24"/>
          <w:szCs w:val="24"/>
        </w:rPr>
        <w:t>Джамалханова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С., </w:t>
      </w:r>
      <w:proofErr w:type="spellStart"/>
      <w:r w:rsidR="00F5019F">
        <w:rPr>
          <w:rFonts w:ascii="Times New Roman" w:eastAsia="Calibri" w:hAnsi="Times New Roman" w:cs="Times New Roman"/>
          <w:sz w:val="24"/>
          <w:szCs w:val="24"/>
        </w:rPr>
        <w:t>Иризиева</w:t>
      </w:r>
      <w:proofErr w:type="spellEnd"/>
      <w:r w:rsidR="00F5019F">
        <w:rPr>
          <w:rFonts w:ascii="Times New Roman" w:eastAsia="Calibri" w:hAnsi="Times New Roman" w:cs="Times New Roman"/>
          <w:sz w:val="24"/>
          <w:szCs w:val="24"/>
        </w:rPr>
        <w:t xml:space="preserve"> Р., </w:t>
      </w:r>
      <w:proofErr w:type="spellStart"/>
      <w:r w:rsidR="00F5019F">
        <w:rPr>
          <w:rFonts w:ascii="Times New Roman" w:eastAsia="Calibri" w:hAnsi="Times New Roman" w:cs="Times New Roman"/>
          <w:sz w:val="24"/>
          <w:szCs w:val="24"/>
        </w:rPr>
        <w:t>Закорьяева</w:t>
      </w:r>
      <w:proofErr w:type="spellEnd"/>
      <w:r w:rsidR="00F5019F">
        <w:rPr>
          <w:rFonts w:ascii="Times New Roman" w:eastAsia="Calibri" w:hAnsi="Times New Roman" w:cs="Times New Roman"/>
          <w:sz w:val="24"/>
          <w:szCs w:val="24"/>
        </w:rPr>
        <w:t xml:space="preserve"> Х.</w:t>
      </w:r>
    </w:p>
    <w:p w:rsidR="00116013" w:rsidRPr="006E1586" w:rsidRDefault="00116013" w:rsidP="001160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E1586" w:rsidRPr="006E1586" w:rsidRDefault="006E1586" w:rsidP="006E1586">
      <w:pPr>
        <w:tabs>
          <w:tab w:val="left" w:pos="17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1586">
        <w:rPr>
          <w:rFonts w:ascii="Times New Roman" w:eastAsia="Calibri" w:hAnsi="Times New Roman" w:cs="Times New Roman"/>
          <w:sz w:val="24"/>
          <w:szCs w:val="24"/>
        </w:rPr>
        <w:t>На основании вышеизложенного ВЫВОДА и РЕКОМЕНДАЦИИ:</w:t>
      </w:r>
    </w:p>
    <w:p w:rsidR="006E1586" w:rsidRPr="006E1586" w:rsidRDefault="006E1586" w:rsidP="006E1586">
      <w:pPr>
        <w:numPr>
          <w:ilvl w:val="0"/>
          <w:numId w:val="1"/>
        </w:numPr>
        <w:tabs>
          <w:tab w:val="left" w:pos="1775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E1586">
        <w:rPr>
          <w:rFonts w:ascii="Times New Roman" w:eastAsia="Calibri" w:hAnsi="Times New Roman" w:cs="Times New Roman"/>
          <w:sz w:val="24"/>
          <w:szCs w:val="24"/>
        </w:rPr>
        <w:t>У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чителю-предметнику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Батаевой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Р.Х. </w:t>
      </w:r>
      <w:r w:rsidRPr="006E1586">
        <w:rPr>
          <w:rFonts w:ascii="Times New Roman" w:eastAsia="Calibri" w:hAnsi="Times New Roman" w:cs="Times New Roman"/>
          <w:sz w:val="24"/>
          <w:szCs w:val="24"/>
        </w:rPr>
        <w:t xml:space="preserve"> взять под контроль вопрос подготовки учащихся к ЕГЭ,</w:t>
      </w:r>
    </w:p>
    <w:p w:rsidR="006E1586" w:rsidRPr="006E1586" w:rsidRDefault="006E1586" w:rsidP="006E1586">
      <w:pPr>
        <w:tabs>
          <w:tab w:val="left" w:pos="1775"/>
        </w:tabs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E1586">
        <w:rPr>
          <w:rFonts w:ascii="Times New Roman" w:eastAsia="Calibri" w:hAnsi="Times New Roman" w:cs="Times New Roman"/>
          <w:sz w:val="24"/>
          <w:szCs w:val="24"/>
        </w:rPr>
        <w:t xml:space="preserve">Разработать план по ликвидации пробелов в знаниях, чаще работать с тестовыми заданиями с заполнением ответов в специальных бланках через урочную и внеурочную деятельность; каждый урок работать с </w:t>
      </w:r>
      <w:proofErr w:type="spellStart"/>
      <w:r w:rsidRPr="006E1586">
        <w:rPr>
          <w:rFonts w:ascii="Times New Roman" w:eastAsia="Calibri" w:hAnsi="Times New Roman" w:cs="Times New Roman"/>
          <w:sz w:val="24"/>
          <w:szCs w:val="24"/>
        </w:rPr>
        <w:t>КИМами</w:t>
      </w:r>
      <w:proofErr w:type="spellEnd"/>
      <w:r w:rsidRPr="006E1586">
        <w:rPr>
          <w:rFonts w:ascii="Times New Roman" w:eastAsia="Calibri" w:hAnsi="Times New Roman" w:cs="Times New Roman"/>
          <w:sz w:val="24"/>
          <w:szCs w:val="24"/>
        </w:rPr>
        <w:t xml:space="preserve"> «Решу ЕГЭ</w:t>
      </w:r>
      <w:r w:rsidRPr="006E1586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116013" w:rsidRPr="00116013" w:rsidRDefault="00116013" w:rsidP="00116013">
      <w:pPr>
        <w:numPr>
          <w:ilvl w:val="0"/>
          <w:numId w:val="1"/>
        </w:numPr>
        <w:tabs>
          <w:tab w:val="left" w:pos="1775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16013">
        <w:rPr>
          <w:rFonts w:ascii="Times New Roman" w:eastAsia="Calibri" w:hAnsi="Times New Roman" w:cs="Times New Roman"/>
          <w:sz w:val="24"/>
          <w:szCs w:val="24"/>
        </w:rPr>
        <w:t>Проконтролировать посещаемость учащихся группы риска.</w:t>
      </w:r>
    </w:p>
    <w:p w:rsidR="00116013" w:rsidRPr="00116013" w:rsidRDefault="00116013" w:rsidP="00116013">
      <w:pPr>
        <w:numPr>
          <w:ilvl w:val="0"/>
          <w:numId w:val="1"/>
        </w:numPr>
        <w:tabs>
          <w:tab w:val="left" w:pos="1775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16013">
        <w:rPr>
          <w:rFonts w:ascii="Times New Roman" w:eastAsia="Calibri" w:hAnsi="Times New Roman" w:cs="Times New Roman"/>
          <w:sz w:val="24"/>
          <w:szCs w:val="24"/>
        </w:rPr>
        <w:t>Включить в уроки задания с низкими результатами диагностической работы.</w:t>
      </w:r>
    </w:p>
    <w:p w:rsidR="00116013" w:rsidRPr="00116013" w:rsidRDefault="00116013" w:rsidP="00116013">
      <w:pPr>
        <w:numPr>
          <w:ilvl w:val="0"/>
          <w:numId w:val="1"/>
        </w:numPr>
        <w:tabs>
          <w:tab w:val="left" w:pos="1775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16013">
        <w:rPr>
          <w:rFonts w:ascii="Times New Roman" w:eastAsia="Calibri" w:hAnsi="Times New Roman" w:cs="Times New Roman"/>
          <w:sz w:val="24"/>
          <w:szCs w:val="24"/>
        </w:rPr>
        <w:t>Включить в уроки задания для групп учащихся с разной подготовленностью.</w:t>
      </w:r>
    </w:p>
    <w:p w:rsidR="00116013" w:rsidRPr="00116013" w:rsidRDefault="00116013" w:rsidP="00116013">
      <w:pPr>
        <w:numPr>
          <w:ilvl w:val="0"/>
          <w:numId w:val="1"/>
        </w:numPr>
        <w:tabs>
          <w:tab w:val="left" w:pos="1775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16013">
        <w:rPr>
          <w:rFonts w:ascii="Times New Roman" w:eastAsia="Calibri" w:hAnsi="Times New Roman" w:cs="Times New Roman"/>
          <w:sz w:val="24"/>
          <w:szCs w:val="24"/>
        </w:rPr>
        <w:t>Обеспечить контроль за усвоением учебного материала учащимися группы риска через индивидуальные задания, консультационную помощь.</w:t>
      </w:r>
    </w:p>
    <w:p w:rsidR="00116013" w:rsidRPr="00116013" w:rsidRDefault="00116013" w:rsidP="00116013">
      <w:pPr>
        <w:tabs>
          <w:tab w:val="left" w:pos="1775"/>
        </w:tabs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16013">
        <w:rPr>
          <w:rFonts w:ascii="Times New Roman" w:eastAsia="Calibri" w:hAnsi="Times New Roman" w:cs="Times New Roman"/>
          <w:sz w:val="24"/>
          <w:szCs w:val="24"/>
        </w:rPr>
        <w:t xml:space="preserve"> Классным руководителям 11-х классов:</w:t>
      </w:r>
    </w:p>
    <w:p w:rsidR="00116013" w:rsidRPr="00116013" w:rsidRDefault="00116013" w:rsidP="00116013">
      <w:pPr>
        <w:numPr>
          <w:ilvl w:val="0"/>
          <w:numId w:val="1"/>
        </w:numPr>
        <w:tabs>
          <w:tab w:val="left" w:pos="1775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16013">
        <w:rPr>
          <w:rFonts w:ascii="Times New Roman" w:eastAsia="Calibri" w:hAnsi="Times New Roman" w:cs="Times New Roman"/>
          <w:sz w:val="24"/>
          <w:szCs w:val="24"/>
        </w:rPr>
        <w:t>Проконтролировать посещаемость и успеваемость учащихся группы риска.</w:t>
      </w:r>
    </w:p>
    <w:p w:rsidR="00116013" w:rsidRPr="00116013" w:rsidRDefault="00116013" w:rsidP="00116013">
      <w:pPr>
        <w:numPr>
          <w:ilvl w:val="0"/>
          <w:numId w:val="1"/>
        </w:numPr>
        <w:tabs>
          <w:tab w:val="left" w:pos="1775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16013">
        <w:rPr>
          <w:rFonts w:ascii="Times New Roman" w:eastAsia="Calibri" w:hAnsi="Times New Roman" w:cs="Times New Roman"/>
          <w:sz w:val="24"/>
          <w:szCs w:val="24"/>
        </w:rPr>
        <w:t xml:space="preserve">Провести воспитательную и разъяснительную работу с </w:t>
      </w:r>
      <w:proofErr w:type="spellStart"/>
      <w:r w:rsidRPr="00116013">
        <w:rPr>
          <w:rFonts w:ascii="Times New Roman" w:eastAsia="Calibri" w:hAnsi="Times New Roman" w:cs="Times New Roman"/>
          <w:sz w:val="24"/>
          <w:szCs w:val="24"/>
        </w:rPr>
        <w:t>низкомотивированными</w:t>
      </w:r>
      <w:proofErr w:type="spellEnd"/>
      <w:r w:rsidRPr="00116013">
        <w:rPr>
          <w:rFonts w:ascii="Times New Roman" w:eastAsia="Calibri" w:hAnsi="Times New Roman" w:cs="Times New Roman"/>
          <w:sz w:val="24"/>
          <w:szCs w:val="24"/>
        </w:rPr>
        <w:t xml:space="preserve"> учащимися и их родителями.</w:t>
      </w:r>
      <w:r w:rsidR="006E1586" w:rsidRPr="006E1586">
        <w:rPr>
          <w:rFonts w:ascii="Times New Roman" w:eastAsia="Calibri" w:hAnsi="Times New Roman" w:cs="Times New Roman"/>
          <w:sz w:val="24"/>
          <w:szCs w:val="24"/>
        </w:rPr>
        <w:t xml:space="preserve"> Классному </w:t>
      </w:r>
      <w:r w:rsidR="006E1586" w:rsidRPr="006E1586">
        <w:rPr>
          <w:rFonts w:ascii="Times New Roman" w:eastAsia="Calibri" w:hAnsi="Times New Roman" w:cs="Times New Roman"/>
          <w:sz w:val="24"/>
          <w:szCs w:val="24"/>
        </w:rPr>
        <w:t xml:space="preserve">руководителю </w:t>
      </w:r>
      <w:r w:rsidR="006E1586" w:rsidRPr="006E1586">
        <w:rPr>
          <w:rFonts w:ascii="Times New Roman" w:eastAsia="Calibri" w:hAnsi="Times New Roman" w:cs="Times New Roman"/>
          <w:sz w:val="24"/>
          <w:szCs w:val="24"/>
        </w:rPr>
        <w:t xml:space="preserve">довести результаты пробных тестирований до сведения родителей учащихся 11-го класса на родительском собрании.                                                                                        </w:t>
      </w:r>
    </w:p>
    <w:p w:rsidR="00116013" w:rsidRDefault="00116013" w:rsidP="00116013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6E1586" w:rsidRPr="006E1586" w:rsidRDefault="006E1586" w:rsidP="00116013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 xml:space="preserve">Учитель химии </w:t>
      </w:r>
      <w:r w:rsidR="0011601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Батаева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Р.Х.</w:t>
      </w:r>
    </w:p>
    <w:p w:rsidR="004E7302" w:rsidRPr="006E1586" w:rsidRDefault="004E7302">
      <w:pPr>
        <w:rPr>
          <w:rFonts w:ascii="Times New Roman" w:hAnsi="Times New Roman" w:cs="Times New Roman"/>
          <w:sz w:val="24"/>
          <w:szCs w:val="24"/>
        </w:rPr>
      </w:pPr>
    </w:p>
    <w:sectPr w:rsidR="004E7302" w:rsidRPr="006E1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217A8"/>
    <w:multiLevelType w:val="hybridMultilevel"/>
    <w:tmpl w:val="48041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05AD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C3E"/>
    <w:rsid w:val="00116013"/>
    <w:rsid w:val="002F6C3E"/>
    <w:rsid w:val="004E7302"/>
    <w:rsid w:val="006E1586"/>
    <w:rsid w:val="00F5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9F0C0"/>
  <w15:chartTrackingRefBased/>
  <w15:docId w15:val="{87303339-A374-46C8-93C2-525132C8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2022-04-19T10:32:00Z</dcterms:created>
  <dcterms:modified xsi:type="dcterms:W3CDTF">2022-04-19T10:32:00Z</dcterms:modified>
</cp:coreProperties>
</file>